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广东工商职业技术大学重修课程免听课申请表</w:t>
      </w:r>
    </w:p>
    <w:p>
      <w:pPr>
        <w:rPr>
          <w:rFonts w:cs="Times New Roman"/>
        </w:rPr>
      </w:pP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568"/>
        <w:gridCol w:w="850"/>
        <w:gridCol w:w="425"/>
        <w:gridCol w:w="1699"/>
        <w:gridCol w:w="284"/>
        <w:gridCol w:w="282"/>
        <w:gridCol w:w="92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重修课程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hanging="575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公共必修课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专业基础课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ind w:hanging="575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重修方式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跟班重修班级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免听理由</w:t>
            </w:r>
          </w:p>
        </w:tc>
        <w:tc>
          <w:tcPr>
            <w:tcW w:w="6946" w:type="dxa"/>
            <w:gridSpan w:val="8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免听内容</w:t>
            </w:r>
          </w:p>
        </w:tc>
        <w:tc>
          <w:tcPr>
            <w:tcW w:w="6946" w:type="dxa"/>
            <w:gridSpan w:val="8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免听全部</w:t>
            </w: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（免听时间：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任课教师意见</w:t>
            </w:r>
          </w:p>
        </w:tc>
        <w:tc>
          <w:tcPr>
            <w:tcW w:w="6946" w:type="dxa"/>
            <w:gridSpan w:val="8"/>
          </w:tcPr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任课教师签名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课程承担单位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8"/>
          </w:tcPr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46" w:type="dxa"/>
            <w:gridSpan w:val="8"/>
          </w:tcPr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宋体"/>
        </w:rPr>
      </w:pPr>
      <w:r>
        <w:rPr>
          <w:rFonts w:hint="eastAsia" w:ascii="宋体" w:hAnsi="宋体" w:cs="宋体"/>
        </w:rPr>
        <w:t>注：此表一式两份，一份由课程承担单位存档，一份交教务处备案。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04880"/>
    <w:multiLevelType w:val="multilevel"/>
    <w:tmpl w:val="1D404880"/>
    <w:lvl w:ilvl="0" w:tentative="0">
      <w:start w:val="3"/>
      <w:numFmt w:val="bullet"/>
      <w:lvlText w:val="□"/>
      <w:lvlJc w:val="left"/>
      <w:pPr>
        <w:ind w:left="751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231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51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071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491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11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31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51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171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8AC"/>
    <w:rsid w:val="00020832"/>
    <w:rsid w:val="00054BC6"/>
    <w:rsid w:val="00103D65"/>
    <w:rsid w:val="00131A99"/>
    <w:rsid w:val="001570B5"/>
    <w:rsid w:val="001F4DE2"/>
    <w:rsid w:val="00233198"/>
    <w:rsid w:val="002E1CEA"/>
    <w:rsid w:val="003D68AC"/>
    <w:rsid w:val="005232E7"/>
    <w:rsid w:val="006533C3"/>
    <w:rsid w:val="00661B8B"/>
    <w:rsid w:val="006674D0"/>
    <w:rsid w:val="00703CAC"/>
    <w:rsid w:val="00781FA0"/>
    <w:rsid w:val="007820B8"/>
    <w:rsid w:val="00794BD4"/>
    <w:rsid w:val="008B6B0E"/>
    <w:rsid w:val="00AC3B30"/>
    <w:rsid w:val="00B82010"/>
    <w:rsid w:val="00BB1F76"/>
    <w:rsid w:val="00C33AE5"/>
    <w:rsid w:val="00CC7EDE"/>
    <w:rsid w:val="00CD791C"/>
    <w:rsid w:val="00DA1ECA"/>
    <w:rsid w:val="00DE02BB"/>
    <w:rsid w:val="225A0839"/>
    <w:rsid w:val="265E07A1"/>
    <w:rsid w:val="2E6E0226"/>
    <w:rsid w:val="444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99"/>
    <w:rPr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2020-11-05T02:16:00Z</dcterms:created>
  <dc:creator>Sky123.Org</dc:creator>
  <cp:lastModifiedBy>小雨</cp:lastModifiedBy>
  <dcterms:modified xsi:type="dcterms:W3CDTF">2022-04-22T01:57:40Z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eyJoZGlkIjoiODBlN2Q4MTE3MzkxMDRmOTI3YmE5MWQ0YjBlMWI4YzgifQ==</vt:lpwstr>
  </property>
  <property fmtid="{D5CDD505-2E9C-101B-9397-08002B2CF9AE}" pid="4" name="ICV">
    <vt:lpwstr>B62A99EE650B4C70A25607059F10FC1E</vt:lpwstr>
  </property>
</Properties>
</file>